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F8CEDC" w14:textId="77777777" w:rsidR="00237AE8" w:rsidRDefault="00237AE8" w:rsidP="00D46217">
      <w:pPr>
        <w:spacing w:after="0" w:line="240" w:lineRule="auto"/>
        <w:contextualSpacing/>
      </w:pPr>
    </w:p>
    <w:p w14:paraId="1D2491F6" w14:textId="77777777" w:rsidR="00E74F00" w:rsidRPr="00237AE8" w:rsidRDefault="00D46217" w:rsidP="00237AE8">
      <w:pPr>
        <w:spacing w:after="0" w:line="240" w:lineRule="auto"/>
        <w:ind w:left="-567"/>
        <w:contextualSpacing/>
        <w:rPr>
          <w:b/>
        </w:rPr>
      </w:pPr>
      <w:r w:rsidRPr="00237AE8">
        <w:rPr>
          <w:b/>
        </w:rPr>
        <w:t>L</w:t>
      </w:r>
      <w:r w:rsidR="00E74F00" w:rsidRPr="00237AE8">
        <w:rPr>
          <w:b/>
        </w:rPr>
        <w:t>es tables de successions et a</w:t>
      </w:r>
      <w:r w:rsidRPr="00237AE8">
        <w:rPr>
          <w:b/>
        </w:rPr>
        <w:t>bsences antérieures à 1860</w:t>
      </w:r>
    </w:p>
    <w:p w14:paraId="1F003B26" w14:textId="77777777" w:rsidR="00D46217" w:rsidRDefault="00D46217" w:rsidP="00D46217">
      <w:pPr>
        <w:spacing w:after="0" w:line="240" w:lineRule="auto"/>
        <w:contextualSpacing/>
      </w:pPr>
    </w:p>
    <w:p w14:paraId="66E9DDCB" w14:textId="77777777" w:rsidR="00D46217" w:rsidRDefault="00D46217" w:rsidP="00D46217">
      <w:pPr>
        <w:spacing w:after="0" w:line="240" w:lineRule="auto"/>
        <w:contextualSpacing/>
        <w:sectPr w:rsidR="00D4621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4EEAF68" w14:textId="77777777" w:rsidR="00E74F00" w:rsidRDefault="00E74F00" w:rsidP="00D46217">
      <w:pPr>
        <w:spacing w:after="0" w:line="240" w:lineRule="auto"/>
        <w:contextualSpacing/>
      </w:pPr>
      <w:r>
        <w:t>3 Q 1 359 à 365</w:t>
      </w:r>
    </w:p>
    <w:p w14:paraId="43CBE985" w14:textId="77777777" w:rsidR="00E74F00" w:rsidRDefault="00E74F00" w:rsidP="00D46217">
      <w:pPr>
        <w:spacing w:after="0" w:line="240" w:lineRule="auto"/>
        <w:contextualSpacing/>
      </w:pPr>
      <w:r>
        <w:t>3 Q 3 568 à 375</w:t>
      </w:r>
    </w:p>
    <w:p w14:paraId="00CA6AC3" w14:textId="77777777" w:rsidR="00E74F00" w:rsidRDefault="00E74F00" w:rsidP="00D46217">
      <w:pPr>
        <w:spacing w:after="0" w:line="240" w:lineRule="auto"/>
        <w:contextualSpacing/>
      </w:pPr>
      <w:r>
        <w:t>3 Q 4 365 à 372</w:t>
      </w:r>
    </w:p>
    <w:p w14:paraId="706E6D57" w14:textId="77777777" w:rsidR="00E74F00" w:rsidRDefault="00E74F00" w:rsidP="00D46217">
      <w:pPr>
        <w:spacing w:after="0" w:line="240" w:lineRule="auto"/>
        <w:contextualSpacing/>
      </w:pPr>
      <w:r>
        <w:t>3 Q 5 97 à 101</w:t>
      </w:r>
    </w:p>
    <w:p w14:paraId="57658CC7" w14:textId="77777777" w:rsidR="00E74F00" w:rsidRDefault="00E74F00" w:rsidP="00D46217">
      <w:pPr>
        <w:spacing w:after="0" w:line="240" w:lineRule="auto"/>
        <w:contextualSpacing/>
      </w:pPr>
      <w:r>
        <w:t>3 Q 6 437 à 444</w:t>
      </w:r>
    </w:p>
    <w:p w14:paraId="6DD6A281" w14:textId="77777777" w:rsidR="00E74F00" w:rsidRDefault="00E74F00" w:rsidP="00D46217">
      <w:pPr>
        <w:spacing w:after="0" w:line="240" w:lineRule="auto"/>
        <w:contextualSpacing/>
      </w:pPr>
      <w:r>
        <w:t>3 Q 7 357 à 363</w:t>
      </w:r>
    </w:p>
    <w:p w14:paraId="5E252480" w14:textId="77777777" w:rsidR="00E74F00" w:rsidRDefault="00E74F00" w:rsidP="00D46217">
      <w:pPr>
        <w:spacing w:after="0" w:line="240" w:lineRule="auto"/>
        <w:contextualSpacing/>
      </w:pPr>
      <w:r>
        <w:t>3 Q 9 333 à 341</w:t>
      </w:r>
    </w:p>
    <w:p w14:paraId="51F6233B" w14:textId="77777777" w:rsidR="00E74F00" w:rsidRDefault="00E74F00" w:rsidP="00D46217">
      <w:pPr>
        <w:spacing w:after="0" w:line="240" w:lineRule="auto"/>
        <w:contextualSpacing/>
      </w:pPr>
      <w:r>
        <w:t>3 Q 10 209 à 214</w:t>
      </w:r>
    </w:p>
    <w:p w14:paraId="6AB27B61" w14:textId="77777777" w:rsidR="00E74F00" w:rsidRDefault="00E74F00" w:rsidP="00D46217">
      <w:pPr>
        <w:spacing w:after="0" w:line="240" w:lineRule="auto"/>
        <w:contextualSpacing/>
      </w:pPr>
      <w:r>
        <w:t>3 Q 12 490 à 505</w:t>
      </w:r>
    </w:p>
    <w:p w14:paraId="5C34161F" w14:textId="77777777" w:rsidR="00E74F00" w:rsidRDefault="00E74F00" w:rsidP="00D46217">
      <w:pPr>
        <w:spacing w:after="0" w:line="240" w:lineRule="auto"/>
        <w:contextualSpacing/>
      </w:pPr>
      <w:r>
        <w:t>3 Q 14 406 à 412</w:t>
      </w:r>
    </w:p>
    <w:p w14:paraId="554193F4" w14:textId="77777777" w:rsidR="00E74F00" w:rsidRDefault="00E74F00" w:rsidP="00D46217">
      <w:pPr>
        <w:spacing w:after="0" w:line="240" w:lineRule="auto"/>
        <w:contextualSpacing/>
      </w:pPr>
      <w:r>
        <w:t>3 Q 15 1406 à 1419</w:t>
      </w:r>
    </w:p>
    <w:p w14:paraId="4FD5D8AC" w14:textId="77777777" w:rsidR="00E74F00" w:rsidRDefault="00E74F00" w:rsidP="00D46217">
      <w:pPr>
        <w:spacing w:after="0" w:line="240" w:lineRule="auto"/>
        <w:contextualSpacing/>
      </w:pPr>
      <w:r>
        <w:t>3 Q 17 377 à 380</w:t>
      </w:r>
    </w:p>
    <w:p w14:paraId="59E620F0" w14:textId="77777777" w:rsidR="00E74F00" w:rsidRDefault="00E74F00" w:rsidP="00D46217">
      <w:pPr>
        <w:spacing w:after="0" w:line="240" w:lineRule="auto"/>
        <w:contextualSpacing/>
      </w:pPr>
      <w:r>
        <w:t>3 Q 18 251</w:t>
      </w:r>
    </w:p>
    <w:p w14:paraId="6C8A8AF3" w14:textId="77777777" w:rsidR="00E74F00" w:rsidRDefault="00D46217" w:rsidP="00D46217">
      <w:pPr>
        <w:spacing w:after="0" w:line="240" w:lineRule="auto"/>
        <w:contextualSpacing/>
      </w:pPr>
      <w:r>
        <w:t>3 Q 21</w:t>
      </w:r>
      <w:r>
        <w:t> </w:t>
      </w:r>
      <w:r w:rsidR="00E74F00">
        <w:t>49 à 50</w:t>
      </w:r>
    </w:p>
    <w:p w14:paraId="1A017E78" w14:textId="77777777" w:rsidR="00E74F00" w:rsidRDefault="00E74F00" w:rsidP="00D46217">
      <w:pPr>
        <w:spacing w:after="0" w:line="240" w:lineRule="auto"/>
        <w:contextualSpacing/>
      </w:pPr>
      <w:r>
        <w:t>3 Q 22 478 à 484</w:t>
      </w:r>
    </w:p>
    <w:p w14:paraId="465D948A" w14:textId="77777777" w:rsidR="00E74F00" w:rsidRDefault="00D46217" w:rsidP="00D46217">
      <w:pPr>
        <w:spacing w:after="0" w:line="240" w:lineRule="auto"/>
        <w:contextualSpacing/>
      </w:pPr>
      <w:r>
        <w:t>3 Q 24</w:t>
      </w:r>
      <w:r>
        <w:t> </w:t>
      </w:r>
      <w:r w:rsidR="00E74F00">
        <w:t>17 à 21</w:t>
      </w:r>
    </w:p>
    <w:p w14:paraId="0F184EE6" w14:textId="77777777" w:rsidR="00E74F00" w:rsidRDefault="00E74F00" w:rsidP="00D46217">
      <w:pPr>
        <w:spacing w:after="0" w:line="240" w:lineRule="auto"/>
        <w:contextualSpacing/>
      </w:pPr>
      <w:r>
        <w:t>3 Q 25 869 à 880</w:t>
      </w:r>
    </w:p>
    <w:p w14:paraId="32977C16" w14:textId="77777777" w:rsidR="00E74F00" w:rsidRDefault="00E74F00" w:rsidP="00D46217">
      <w:pPr>
        <w:spacing w:after="0" w:line="240" w:lineRule="auto"/>
        <w:contextualSpacing/>
      </w:pPr>
      <w:r>
        <w:t>3 Q 26 283 à 290</w:t>
      </w:r>
    </w:p>
    <w:p w14:paraId="78802A1C" w14:textId="77777777" w:rsidR="00E74F00" w:rsidRDefault="00E74F00" w:rsidP="00D46217">
      <w:pPr>
        <w:spacing w:after="0" w:line="240" w:lineRule="auto"/>
        <w:contextualSpacing/>
      </w:pPr>
      <w:r>
        <w:t>3 Q 27 867 à 877</w:t>
      </w:r>
    </w:p>
    <w:p w14:paraId="67DC775F" w14:textId="77777777" w:rsidR="00E74F00" w:rsidRDefault="00E74F00" w:rsidP="00D46217">
      <w:pPr>
        <w:spacing w:after="0" w:line="240" w:lineRule="auto"/>
        <w:contextualSpacing/>
      </w:pPr>
      <w:r>
        <w:t>3 Q 28 350 à 360</w:t>
      </w:r>
    </w:p>
    <w:p w14:paraId="0FDC5374" w14:textId="77777777" w:rsidR="00E74F00" w:rsidRDefault="00E74F00" w:rsidP="00D46217">
      <w:pPr>
        <w:spacing w:after="0" w:line="240" w:lineRule="auto"/>
        <w:contextualSpacing/>
      </w:pPr>
      <w:r>
        <w:t>3 Q 29 631 à 645</w:t>
      </w:r>
    </w:p>
    <w:p w14:paraId="127A37C0" w14:textId="77777777" w:rsidR="00E74F00" w:rsidRDefault="00D46217" w:rsidP="00D46217">
      <w:pPr>
        <w:spacing w:after="0" w:line="240" w:lineRule="auto"/>
        <w:contextualSpacing/>
      </w:pPr>
      <w:r>
        <w:t>3 Q 30</w:t>
      </w:r>
      <w:r>
        <w:t> </w:t>
      </w:r>
      <w:r w:rsidR="00E74F00">
        <w:t>53 à 55</w:t>
      </w:r>
    </w:p>
    <w:p w14:paraId="75B97379" w14:textId="77777777" w:rsidR="00E74F00" w:rsidRDefault="00E74F00" w:rsidP="00D46217">
      <w:pPr>
        <w:spacing w:after="0" w:line="240" w:lineRule="auto"/>
        <w:contextualSpacing/>
      </w:pPr>
      <w:r>
        <w:t>3 Q 32 874 à 886</w:t>
      </w:r>
    </w:p>
    <w:p w14:paraId="668FE809" w14:textId="77777777" w:rsidR="00E74F00" w:rsidRDefault="00E74F00" w:rsidP="00D46217">
      <w:pPr>
        <w:spacing w:after="0" w:line="240" w:lineRule="auto"/>
        <w:contextualSpacing/>
      </w:pPr>
      <w:r>
        <w:t>3 Q 34 529 à 536</w:t>
      </w:r>
    </w:p>
    <w:p w14:paraId="39C57D82" w14:textId="77777777" w:rsidR="00E74F00" w:rsidRDefault="00E74F00" w:rsidP="00D46217">
      <w:pPr>
        <w:spacing w:after="0" w:line="240" w:lineRule="auto"/>
        <w:contextualSpacing/>
      </w:pPr>
      <w:r>
        <w:t xml:space="preserve">3 Q </w:t>
      </w:r>
      <w:r w:rsidR="00D46217">
        <w:t>36 258</w:t>
      </w:r>
    </w:p>
    <w:p w14:paraId="686CAEB4" w14:textId="77777777" w:rsidR="00D46217" w:rsidRDefault="00D46217" w:rsidP="00D46217">
      <w:pPr>
        <w:spacing w:after="0" w:line="240" w:lineRule="auto"/>
        <w:contextualSpacing/>
      </w:pPr>
      <w:r>
        <w:t>3 Q 39</w:t>
      </w:r>
      <w:r>
        <w:t> </w:t>
      </w:r>
      <w:r>
        <w:t>88 à 93</w:t>
      </w:r>
    </w:p>
    <w:p w14:paraId="2C771E5C" w14:textId="77777777" w:rsidR="00D46217" w:rsidRDefault="00D46217" w:rsidP="00D46217">
      <w:pPr>
        <w:spacing w:after="0" w:line="240" w:lineRule="auto"/>
        <w:contextualSpacing/>
      </w:pPr>
      <w:r>
        <w:t>3 Q 40 376 à 380</w:t>
      </w:r>
    </w:p>
    <w:p w14:paraId="70D489A2" w14:textId="77777777" w:rsidR="00D46217" w:rsidRDefault="00D46217" w:rsidP="00D46217">
      <w:pPr>
        <w:spacing w:after="0" w:line="240" w:lineRule="auto"/>
        <w:contextualSpacing/>
      </w:pPr>
      <w:r>
        <w:t>3 Q 41</w:t>
      </w:r>
      <w:r>
        <w:t> </w:t>
      </w:r>
      <w:r>
        <w:t>32 à 34</w:t>
      </w:r>
    </w:p>
    <w:p w14:paraId="24B1005E" w14:textId="77777777" w:rsidR="00D46217" w:rsidRDefault="00D46217" w:rsidP="00D46217">
      <w:pPr>
        <w:spacing w:after="0" w:line="240" w:lineRule="auto"/>
        <w:contextualSpacing/>
      </w:pPr>
      <w:r>
        <w:t>3 Q 42 408 à 411</w:t>
      </w:r>
    </w:p>
    <w:p w14:paraId="3567DB02" w14:textId="77777777" w:rsidR="00D46217" w:rsidRDefault="00D46217" w:rsidP="00D46217">
      <w:pPr>
        <w:pStyle w:val="Paragraphedeliste"/>
        <w:numPr>
          <w:ilvl w:val="0"/>
          <w:numId w:val="1"/>
        </w:numPr>
        <w:contextualSpacing/>
        <w:sectPr w:rsidR="00D46217" w:rsidSect="00D46217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6C49B2CA" w14:textId="77777777" w:rsidR="00D46217" w:rsidRDefault="00D46217" w:rsidP="00D46217">
      <w:pPr>
        <w:pStyle w:val="Paragraphedeliste"/>
        <w:contextualSpacing/>
      </w:pPr>
    </w:p>
    <w:p w14:paraId="625CF222" w14:textId="77777777" w:rsidR="00E74F00" w:rsidRPr="00237AE8" w:rsidRDefault="00D46217" w:rsidP="00237AE8">
      <w:pPr>
        <w:spacing w:after="0" w:line="240" w:lineRule="auto"/>
        <w:contextualSpacing/>
        <w:rPr>
          <w:b/>
        </w:rPr>
      </w:pPr>
      <w:r w:rsidRPr="00237AE8">
        <w:rPr>
          <w:b/>
        </w:rPr>
        <w:t>L</w:t>
      </w:r>
      <w:r w:rsidR="00E74F00" w:rsidRPr="00237AE8">
        <w:rPr>
          <w:b/>
        </w:rPr>
        <w:t xml:space="preserve">es tables alphabétiques des répertoires des formalités hypothécaires antérieures à 1860 </w:t>
      </w:r>
      <w:r w:rsidR="00237AE8" w:rsidRPr="00237AE8">
        <w:rPr>
          <w:b/>
        </w:rPr>
        <w:t>et les registres indicateurs</w:t>
      </w:r>
    </w:p>
    <w:p w14:paraId="22C1DAD8" w14:textId="77777777" w:rsidR="00237AE8" w:rsidRDefault="00237AE8" w:rsidP="00237AE8">
      <w:pPr>
        <w:spacing w:after="0" w:line="240" w:lineRule="auto"/>
        <w:contextualSpacing/>
      </w:pPr>
    </w:p>
    <w:p w14:paraId="01F557CE" w14:textId="77777777" w:rsidR="00D46217" w:rsidRDefault="00D46217" w:rsidP="00D46217">
      <w:pPr>
        <w:spacing w:after="0" w:line="240" w:lineRule="auto"/>
        <w:ind w:left="567"/>
        <w:contextualSpacing/>
      </w:pPr>
      <w:r>
        <w:t xml:space="preserve">4 </w:t>
      </w:r>
      <w:r w:rsidR="00F1599C">
        <w:t>Q 2 2094 à 2099, 2100</w:t>
      </w:r>
      <w:r>
        <w:t xml:space="preserve"> à 2104</w:t>
      </w:r>
    </w:p>
    <w:p w14:paraId="3C362A51" w14:textId="77777777" w:rsidR="00D46217" w:rsidRDefault="00D46217" w:rsidP="00D46217">
      <w:pPr>
        <w:spacing w:after="0" w:line="240" w:lineRule="auto"/>
        <w:ind w:left="567"/>
        <w:contextualSpacing/>
      </w:pPr>
      <w:r>
        <w:t xml:space="preserve">4 </w:t>
      </w:r>
      <w:r w:rsidR="00F1599C">
        <w:t xml:space="preserve">Q 4 </w:t>
      </w:r>
      <w:r w:rsidR="00237AE8">
        <w:t xml:space="preserve">1469 à 1475, </w:t>
      </w:r>
      <w:r w:rsidR="00F1599C">
        <w:t>1476</w:t>
      </w:r>
      <w:r>
        <w:t xml:space="preserve"> à 1526</w:t>
      </w:r>
    </w:p>
    <w:p w14:paraId="05022CEA" w14:textId="77777777" w:rsidR="00D46217" w:rsidRDefault="00D46217" w:rsidP="00D46217">
      <w:pPr>
        <w:spacing w:after="0" w:line="240" w:lineRule="auto"/>
        <w:ind w:left="567"/>
        <w:contextualSpacing/>
      </w:pPr>
      <w:r>
        <w:t xml:space="preserve">4 Q 5 </w:t>
      </w:r>
      <w:r w:rsidR="00237AE8">
        <w:t xml:space="preserve">1364 à 1368, </w:t>
      </w:r>
      <w:r>
        <w:t>1369 à 1399</w:t>
      </w:r>
    </w:p>
    <w:p w14:paraId="3F81BC10" w14:textId="77777777" w:rsidR="00237AE8" w:rsidRDefault="00237AE8" w:rsidP="00D46217">
      <w:pPr>
        <w:spacing w:after="0" w:line="240" w:lineRule="auto"/>
        <w:ind w:left="567"/>
        <w:contextualSpacing/>
      </w:pPr>
      <w:r>
        <w:t>4 Q 6 2191 à 2192</w:t>
      </w:r>
    </w:p>
    <w:p w14:paraId="6F188E59" w14:textId="77777777" w:rsidR="00D46217" w:rsidRDefault="00D46217" w:rsidP="00D46217">
      <w:pPr>
        <w:spacing w:after="0" w:line="240" w:lineRule="auto"/>
        <w:ind w:left="567"/>
        <w:contextualSpacing/>
      </w:pPr>
      <w:r>
        <w:t>4 Q 7</w:t>
      </w:r>
      <w:r w:rsidR="00237AE8">
        <w:t> </w:t>
      </w:r>
      <w:r>
        <w:t>399</w:t>
      </w:r>
      <w:r w:rsidR="00237AE8">
        <w:t xml:space="preserve"> à 401, 402</w:t>
      </w:r>
      <w:r>
        <w:t xml:space="preserve"> à 406</w:t>
      </w:r>
    </w:p>
    <w:p w14:paraId="1C19D2B0" w14:textId="77777777" w:rsidR="00E74F00" w:rsidRDefault="00E74F00" w:rsidP="00237AE8">
      <w:pPr>
        <w:contextualSpacing/>
      </w:pPr>
    </w:p>
    <w:p w14:paraId="25B46236" w14:textId="77777777" w:rsidR="00E74F00" w:rsidRPr="00237AE8" w:rsidRDefault="00237AE8" w:rsidP="00237AE8">
      <w:pPr>
        <w:spacing w:after="0" w:line="240" w:lineRule="auto"/>
        <w:contextualSpacing/>
        <w:rPr>
          <w:b/>
        </w:rPr>
      </w:pPr>
      <w:r w:rsidRPr="00237AE8">
        <w:rPr>
          <w:b/>
        </w:rPr>
        <w:t>L</w:t>
      </w:r>
      <w:r w:rsidR="00E74F00" w:rsidRPr="00237AE8">
        <w:rPr>
          <w:b/>
        </w:rPr>
        <w:t>es tables alphabétiques et les registre</w:t>
      </w:r>
      <w:r w:rsidRPr="00237AE8">
        <w:rPr>
          <w:b/>
        </w:rPr>
        <w:t xml:space="preserve">s matricules de la classe 1940 </w:t>
      </w:r>
    </w:p>
    <w:p w14:paraId="142874E8" w14:textId="77777777" w:rsidR="00F57952" w:rsidRDefault="00F57952" w:rsidP="00237AE8">
      <w:pPr>
        <w:spacing w:after="0" w:line="240" w:lineRule="auto"/>
        <w:ind w:left="-567"/>
        <w:contextualSpacing/>
      </w:pPr>
    </w:p>
    <w:p w14:paraId="6F19A01A" w14:textId="77777777" w:rsidR="00E74F00" w:rsidRDefault="00237AE8" w:rsidP="00237AE8">
      <w:pPr>
        <w:spacing w:after="0" w:line="240" w:lineRule="auto"/>
        <w:ind w:left="567"/>
        <w:contextualSpacing/>
      </w:pPr>
      <w:r>
        <w:t>2</w:t>
      </w:r>
      <w:bookmarkStart w:id="0" w:name="_GoBack"/>
      <w:bookmarkEnd w:id="0"/>
      <w:r w:rsidR="00E74F00">
        <w:t>619 W 1-20</w:t>
      </w:r>
    </w:p>
    <w:sectPr w:rsidR="00E74F00" w:rsidSect="00D46217">
      <w:type w:val="continuous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F0D30"/>
    <w:multiLevelType w:val="hybridMultilevel"/>
    <w:tmpl w:val="A8DED912"/>
    <w:lvl w:ilvl="0" w:tplc="466AC20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4767C"/>
    <w:multiLevelType w:val="hybridMultilevel"/>
    <w:tmpl w:val="CA84CBD6"/>
    <w:lvl w:ilvl="0" w:tplc="9048814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25966"/>
    <w:multiLevelType w:val="hybridMultilevel"/>
    <w:tmpl w:val="71E871CA"/>
    <w:lvl w:ilvl="0" w:tplc="9E743B2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9065BE"/>
    <w:multiLevelType w:val="hybridMultilevel"/>
    <w:tmpl w:val="B656796E"/>
    <w:lvl w:ilvl="0" w:tplc="F522AC6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F00"/>
    <w:rsid w:val="00237AE8"/>
    <w:rsid w:val="00D46217"/>
    <w:rsid w:val="00E74F00"/>
    <w:rsid w:val="00F1599C"/>
    <w:rsid w:val="00F5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EF8AB"/>
  <w15:chartTrackingRefBased/>
  <w15:docId w15:val="{4AEA1EEB-0150-4C41-86A4-31EBCD15F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74F00"/>
    <w:pPr>
      <w:spacing w:after="0" w:line="240" w:lineRule="auto"/>
      <w:ind w:left="720"/>
    </w:pPr>
    <w:rPr>
      <w:rFonts w:eastAsia="Batan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5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F4F843CC8D5847B697754B6BA414C9" ma:contentTypeVersion="18" ma:contentTypeDescription="Crée un document." ma:contentTypeScope="" ma:versionID="04bba0f83e60f89ad2806f27b45a2092">
  <xsd:schema xmlns:xsd="http://www.w3.org/2001/XMLSchema" xmlns:xs="http://www.w3.org/2001/XMLSchema" xmlns:p="http://schemas.microsoft.com/office/2006/metadata/properties" xmlns:ns2="24c59782-c8d0-4b78-80d9-1d27d025170c" xmlns:ns3="937012c4-615f-4423-b156-aea3b28cb07f" xmlns:ns4="7e0d759b-0bfc-490a-87e9-511ed76b56a7" targetNamespace="http://schemas.microsoft.com/office/2006/metadata/properties" ma:root="true" ma:fieldsID="ac05830978cdc7254a3e1f481afc9929" ns2:_="" ns3:_="" ns4:_="">
    <xsd:import namespace="24c59782-c8d0-4b78-80d9-1d27d025170c"/>
    <xsd:import namespace="937012c4-615f-4423-b156-aea3b28cb07f"/>
    <xsd:import namespace="7e0d759b-0bfc-490a-87e9-511ed76b56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4:_dlc_DocId" minOccurs="0"/>
                <xsd:element ref="ns4:_dlc_DocIdUrl" minOccurs="0"/>
                <xsd:element ref="ns4:_dlc_DocIdPersistId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c59782-c8d0-4b78-80d9-1d27d02517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Balises d’images" ma:readOnly="false" ma:fieldId="{5cf76f15-5ced-4ddc-b409-7134ff3c332f}" ma:taxonomyMulti="true" ma:sspId="bc8da6f7-684a-4b57-b363-92f6179e0d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7012c4-615f-4423-b156-aea3b28cb07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0d759b-0bfc-490a-87e9-511ed76b56a7" elementFormDefault="qualified">
    <xsd:import namespace="http://schemas.microsoft.com/office/2006/documentManagement/types"/>
    <xsd:import namespace="http://schemas.microsoft.com/office/infopath/2007/PartnerControls"/>
    <xsd:element name="_dlc_DocId" ma:index="16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17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6" nillable="true" ma:displayName="Taxonomy Catch All Column" ma:hidden="true" ma:list="{f18c46a1-2083-43a3-9bf0-6a83e9cbae38}" ma:internalName="TaxCatchAll" ma:showField="CatchAllData" ma:web="7e0d759b-0bfc-490a-87e9-511ed76b56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e0d759b-0bfc-490a-87e9-511ed76b56a7"/>
    <lcf76f155ced4ddcb4097134ff3c332f xmlns="24c59782-c8d0-4b78-80d9-1d27d025170c">
      <Terms xmlns="http://schemas.microsoft.com/office/infopath/2007/PartnerControls"/>
    </lcf76f155ced4ddcb4097134ff3c332f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81DBD-062B-4649-8DD0-0D3A08E2EC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c59782-c8d0-4b78-80d9-1d27d025170c"/>
    <ds:schemaRef ds:uri="937012c4-615f-4423-b156-aea3b28cb07f"/>
    <ds:schemaRef ds:uri="7e0d759b-0bfc-490a-87e9-511ed76b56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A5D5B8-6D1B-4007-AF41-B0E5C3FD58E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15EB7D4-3976-4F59-B587-72C8FCE30D1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BE3B88-7ABD-496A-834F-507CA51553C9}">
  <ds:schemaRefs>
    <ds:schemaRef ds:uri="http://schemas.microsoft.com/office/infopath/2007/PartnerControls"/>
    <ds:schemaRef ds:uri="937012c4-615f-4423-b156-aea3b28cb07f"/>
    <ds:schemaRef ds:uri="24c59782-c8d0-4b78-80d9-1d27d025170c"/>
    <ds:schemaRef ds:uri="http://schemas.microsoft.com/office/2006/documentManagement/types"/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  <ds:schemaRef ds:uri="7e0d759b-0bfc-490a-87e9-511ed76b56a7"/>
    <ds:schemaRef ds:uri="http://schemas.microsoft.com/office/2006/metadata/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7E8BC473-A1DC-41DE-AC34-5B053CEC2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133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départemental des Vosges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BEDEZ Julie</dc:creator>
  <cp:keywords/>
  <dc:description/>
  <cp:lastModifiedBy>BEDEZ Julie</cp:lastModifiedBy>
  <cp:revision>1</cp:revision>
  <dcterms:created xsi:type="dcterms:W3CDTF">2023-09-07T13:53:00Z</dcterms:created>
  <dcterms:modified xsi:type="dcterms:W3CDTF">2023-09-07T14:30:00Z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0x010100F3F4F843CC8D5847B697754B6BA414C9</vt:lpwstr>
  </property>
</Properties>
</file>